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927817.xml.htm"/>
      <w:bookmarkStart w:id="1" w:name="kswkform4_17849278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CABALQUINTO Jennifer Gajudo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PLAYBOY,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10960 WILSHIRE BLVD., SUITE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Playboy,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PLBY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86,207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86,207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that vests on the earlier of (a) July 22, 2027 and (b) the date of the Issuer's 2027 annual meeting of its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Riley,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5640" TargetMode="External"/><Relationship Id="rId5" Type="http://schemas.openxmlformats.org/officeDocument/2006/relationships/hyperlink" Target="http://www.sec.gov/cgi-bin/browse-edgar?action=getcompany&amp;CIK=00018039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3233</Characters>
  <CharactersWithSpaces>3762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